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7297" w:rsidRPr="00F07297" w:rsidRDefault="00F07297" w:rsidP="00F07297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F0729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Памятка по туберкулезу</w:t>
      </w:r>
    </w:p>
    <w:p w:rsidR="00F07297" w:rsidRPr="00F07297" w:rsidRDefault="00F07297" w:rsidP="00F0729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7297" w:rsidRPr="00F07297" w:rsidRDefault="00F07297" w:rsidP="00F07297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72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Туберкулез  известен   давно,   он   так  же  стар,   как  и человечество.  Туберкулезные  палочки,   которые  вызывают заражение, очень устойчивы к воздействию внешней среды, и могут годами сохранять свою жизнеспособность, попадая в организм, быстро размножаются и при снижении сопротивляемости (после перенесенных  инфекционных  заболеваний,  </w:t>
      </w:r>
      <w:proofErr w:type="spellStart"/>
      <w:r w:rsidRPr="00F07297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психотравм</w:t>
      </w:r>
      <w:proofErr w:type="spellEnd"/>
      <w:r w:rsidRPr="00F07297">
        <w:rPr>
          <w:rFonts w:ascii="Times New Roman" w:eastAsia="Times New Roman" w:hAnsi="Times New Roman" w:cs="Times New Roman"/>
          <w:sz w:val="28"/>
          <w:szCs w:val="28"/>
          <w:lang w:eastAsia="ru-RU"/>
        </w:rPr>
        <w:t>)  легко приводят к заболеванию.</w:t>
      </w:r>
    </w:p>
    <w:p w:rsidR="00F07297" w:rsidRPr="00F07297" w:rsidRDefault="00F07297" w:rsidP="00F0729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7297">
        <w:rPr>
          <w:rFonts w:ascii="Times New Roman" w:eastAsia="Times New Roman" w:hAnsi="Times New Roman" w:cs="Times New Roman"/>
          <w:sz w:val="28"/>
          <w:szCs w:val="28"/>
          <w:lang w:eastAsia="ru-RU"/>
        </w:rPr>
        <w:t>Независимо от возраста, пола и рода деятельности, любой человек подвержен этому грозному заболеванию.</w:t>
      </w:r>
    </w:p>
    <w:p w:rsidR="00F07297" w:rsidRPr="00F07297" w:rsidRDefault="00F07297" w:rsidP="00F0729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7297" w:rsidRPr="00F07297" w:rsidRDefault="00F07297" w:rsidP="00F0729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7297">
        <w:rPr>
          <w:rFonts w:ascii="Times New Roman" w:eastAsia="Times New Roman" w:hAnsi="Times New Roman" w:cs="Times New Roman"/>
          <w:sz w:val="28"/>
          <w:szCs w:val="28"/>
          <w:lang w:eastAsia="ru-RU"/>
        </w:rPr>
        <w:t>В 21 веке ПРАВИЛЬНОЕ ПРЕДСТАВЛЕНИЕ О ТУБЕРКУЛЕЗЕ ДОЛЖНО БЫТЬ У КАЖДОГО ЧЕЛОВЕКА!!!</w:t>
      </w:r>
    </w:p>
    <w:p w:rsidR="00F07297" w:rsidRPr="00F07297" w:rsidRDefault="00F07297" w:rsidP="00F0729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72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F07297" w:rsidRPr="00F07297" w:rsidRDefault="00F07297" w:rsidP="00F07297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7297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марте 1882 года немецкий бактериолог Роберт Кох доложил физиологическому обществу, что поиски возбудителя, так называемой чахотки, увенчались успехом. Ученый доказал, что причиной возникновения болезни являются туберкулезные бактерии и начались поиски путей борьбы с возбудителем. Но и в 21 веке туберкулез-палочка еще уверенно «шествует» по земному шару.</w:t>
      </w:r>
    </w:p>
    <w:p w:rsidR="00F07297" w:rsidRPr="00F07297" w:rsidRDefault="00F07297" w:rsidP="00F07297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729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Помните, что туберкулез - инфекционное заболевание, вызываемое микобактериями туберкулеза. Источник инфекции - люди и животные. Для человека опасен человеческий и бычий тип микобактерий.</w:t>
      </w:r>
    </w:p>
    <w:p w:rsidR="00F07297" w:rsidRPr="00F07297" w:rsidRDefault="00F07297" w:rsidP="00F0729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72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Туберкулез распространяется от больного человека к </w:t>
      </w:r>
      <w:proofErr w:type="gramStart"/>
      <w:r w:rsidRPr="00F07297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здоровому</w:t>
      </w:r>
      <w:proofErr w:type="gramEnd"/>
      <w:r w:rsidRPr="00F072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воздушно-капельным путем при тесном контакте, разговоре, кашле, реже с пищей.</w:t>
      </w:r>
    </w:p>
    <w:p w:rsidR="00F07297" w:rsidRPr="00F07297" w:rsidRDefault="00F07297" w:rsidP="00F0729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7297">
        <w:rPr>
          <w:rFonts w:ascii="Times New Roman" w:eastAsia="Times New Roman" w:hAnsi="Times New Roman" w:cs="Times New Roman"/>
          <w:sz w:val="28"/>
          <w:szCs w:val="28"/>
          <w:lang w:eastAsia="ru-RU"/>
        </w:rPr>
        <w:t>В 95% люди инфицируются через легкие. Через пищеварительный тракт заражение возможно не боле чем в 1 - 5% случаев.</w:t>
      </w:r>
    </w:p>
    <w:p w:rsidR="00F07297" w:rsidRPr="00F07297" w:rsidRDefault="00F07297" w:rsidP="00F07297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72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Чаще всего риску заболеть туберкулезом подвергаются люди с ослабленными защитными силами организма </w:t>
      </w:r>
      <w:proofErr w:type="gramStart"/>
      <w:r w:rsidRPr="00F07297">
        <w:rPr>
          <w:rFonts w:ascii="Times New Roman" w:eastAsia="Times New Roman" w:hAnsi="Times New Roman" w:cs="Times New Roman"/>
          <w:sz w:val="28"/>
          <w:szCs w:val="28"/>
          <w:lang w:eastAsia="ru-RU"/>
        </w:rPr>
        <w:t>из-за</w:t>
      </w:r>
      <w:proofErr w:type="gramEnd"/>
      <w:r w:rsidRPr="00F0729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F07297" w:rsidRPr="00F07297" w:rsidRDefault="00F07297" w:rsidP="00F0729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7297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недостаточного и неполноценного питания;</w:t>
      </w:r>
    </w:p>
    <w:p w:rsidR="00F07297" w:rsidRPr="00F07297" w:rsidRDefault="00F07297" w:rsidP="00F0729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729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злоупотребления алкоголем, курением, употреблением наркотиков; плохих жилищных условий;</w:t>
      </w:r>
    </w:p>
    <w:p w:rsidR="00F07297" w:rsidRPr="00F07297" w:rsidRDefault="00F07297" w:rsidP="00F0729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0729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различных   хронических  заболеваний   (особенно   таких  как:   хронические   бронхиты, бронхиальная астма, язвенная болезнь, заболевание почек, сахарный диабет, больные, получающие гормональную терапию); ВИЧ-инфицированные.</w:t>
      </w:r>
      <w:proofErr w:type="gramEnd"/>
    </w:p>
    <w:p w:rsidR="00F07297" w:rsidRPr="00F07297" w:rsidRDefault="00F07297" w:rsidP="00F07297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7297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Часто встречаются при заражении туберкулезом следующие признаки: кашель; кровохаркание; боли в груди; одышка;</w:t>
      </w:r>
    </w:p>
    <w:p w:rsidR="00F07297" w:rsidRPr="00F07297" w:rsidRDefault="00F07297" w:rsidP="00F0729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729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потеря аппетита, снижение веса; -   длительное, но небольшое повышение температуры тела; слабость.</w:t>
      </w:r>
    </w:p>
    <w:p w:rsidR="00F07297" w:rsidRDefault="00F07297" w:rsidP="00F0729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7297" w:rsidRPr="00F07297" w:rsidRDefault="00F07297" w:rsidP="00F0729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7297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У ВАС ОТМЕЧАЕТСЯ НЕСКОЛЬКО ТАКИХ СИМПТОМОВ, НЕМЕДЛЕННО ОБРАЩАЙТЕСЬ К ВРАЧУ!</w:t>
      </w:r>
    </w:p>
    <w:p w:rsidR="00F07297" w:rsidRPr="00F07297" w:rsidRDefault="00F07297" w:rsidP="00F0729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7297" w:rsidRPr="00F07297" w:rsidRDefault="00F07297" w:rsidP="00F0729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729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ПРОФИЛАКТИЧЕСКИЕ МЕРЫ - ЩИТ ДЛЯ ЗАЩИТЫ ОТ ЗАРАЖЕНИЯ ТУБЕРКУЛЕЗОМ!</w:t>
      </w:r>
    </w:p>
    <w:p w:rsidR="00F07297" w:rsidRPr="00F07297" w:rsidRDefault="00F07297" w:rsidP="00F07297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0729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Противотуберкулезная иммунизация - важнейший метод профилактики туберкулеза (В России проводится с 1924 года, оказавшись высокоэффективной, она с 1942 года стала обязательной для новорожденных.</w:t>
      </w:r>
      <w:proofErr w:type="gramEnd"/>
      <w:r w:rsidRPr="00F072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F0729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Повторные прививки БЦЖ введены с 1948 года).</w:t>
      </w:r>
      <w:proofErr w:type="gramEnd"/>
    </w:p>
    <w:p w:rsidR="00F07297" w:rsidRPr="00F07297" w:rsidRDefault="00F07297" w:rsidP="00F0729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7297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Лекарственная профилактика туберкулеза - предупредительное назначение туберкулезных препаратов здоровым людям, в случае повышенного риска заболевания.</w:t>
      </w:r>
    </w:p>
    <w:p w:rsidR="00F07297" w:rsidRPr="00F07297" w:rsidRDefault="00F07297" w:rsidP="00F07297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7297">
        <w:rPr>
          <w:rFonts w:ascii="Times New Roman" w:eastAsia="Times New Roman" w:hAnsi="Times New Roman" w:cs="Times New Roman"/>
          <w:sz w:val="28"/>
          <w:szCs w:val="28"/>
          <w:lang w:eastAsia="ru-RU"/>
        </w:rPr>
        <w:t>Туберкулиновые пробы (р. Манту) для раннего выявления туберкулезного инфицирования.</w:t>
      </w:r>
    </w:p>
    <w:p w:rsidR="00F07297" w:rsidRPr="00F07297" w:rsidRDefault="00F07297" w:rsidP="00F0729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7297" w:rsidRPr="00F07297" w:rsidRDefault="00F07297" w:rsidP="00F0729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7297">
        <w:rPr>
          <w:rFonts w:ascii="Times New Roman" w:eastAsia="Times New Roman" w:hAnsi="Times New Roman" w:cs="Times New Roman"/>
          <w:sz w:val="28"/>
          <w:szCs w:val="28"/>
          <w:lang w:eastAsia="ru-RU"/>
        </w:rPr>
        <w:t>ФЛЮОРОГРАФИЯ - ПОЗВОЛЯЕТ ВЫЯВИТЬ ТУБЕРКУЛЕЗ</w:t>
      </w:r>
    </w:p>
    <w:p w:rsidR="00F07297" w:rsidRPr="00F07297" w:rsidRDefault="00F07297" w:rsidP="00F0729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7297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РАННИЙ ПЕРИОД ЗАБОЛЕВАНИЯ!</w:t>
      </w:r>
    </w:p>
    <w:p w:rsidR="00F07297" w:rsidRPr="00F07297" w:rsidRDefault="00F07297" w:rsidP="00F0729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7297" w:rsidRPr="00F07297" w:rsidRDefault="00F07297" w:rsidP="00F07297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729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Туберкулез  - хроническое инфекционное заболевание. Возбудителем туберкулеза являются туберкулезные микобактерии - палочки Коха.</w:t>
      </w:r>
    </w:p>
    <w:p w:rsidR="00F07297" w:rsidRPr="00F07297" w:rsidRDefault="00F07297" w:rsidP="00F0729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72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Наиболее распространен туберкулез органов дыхания. </w:t>
      </w:r>
      <w:proofErr w:type="gramStart"/>
      <w:r w:rsidRPr="00F07297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может быть туберкулез и других органов: костей и суставов, кожи, почек, глаз, кишечника и т. д.     Болеют туберкулезом не только люди, но и некоторые животные, чаще коровы, козы, свиньи, куры.     </w:t>
      </w:r>
      <w:proofErr w:type="gramEnd"/>
    </w:p>
    <w:p w:rsidR="00F07297" w:rsidRPr="00F07297" w:rsidRDefault="00F07297" w:rsidP="00F07297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7297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Главный источник заражения - это больной туберкулезом и, его выделения, особенно мокрота, которая выделяется при кашле и вместе с мелкими капельками слюны может попасть в организм здорового человека.   </w:t>
      </w:r>
    </w:p>
    <w:p w:rsidR="00F07297" w:rsidRPr="00F07297" w:rsidRDefault="00F07297" w:rsidP="00F0729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7297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Заражение здоровых людей может произойти при непосредственном общении с больным, выделяющим микобактерии туберкулеза, а также через его посуду, вещи, предметы, которыми он пользовался. Не следует  забывать о возможности заражения туберкулезом через пищевые продукты, загрязненные мухами, так как они нередко являются  переносчиками туберкулезных палочек.</w:t>
      </w:r>
    </w:p>
    <w:p w:rsidR="00F07297" w:rsidRPr="00F07297" w:rsidRDefault="00F07297" w:rsidP="00F07297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729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Пребывание больного среди здоровых людей не будет представлять опасности для них, если сам больной и члены его семьи будут выполнять правила гигиенического поведения.</w:t>
      </w:r>
    </w:p>
    <w:p w:rsidR="00F07297" w:rsidRPr="00F07297" w:rsidRDefault="00F07297" w:rsidP="00F0729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7297" w:rsidRPr="00F07297" w:rsidRDefault="00F07297" w:rsidP="00F0729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72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Что должны знать и делать члены семьи туберкулезного больного?</w:t>
      </w:r>
    </w:p>
    <w:p w:rsidR="00F07297" w:rsidRPr="00F07297" w:rsidRDefault="00F07297" w:rsidP="00F0729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72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 Члены семьи больного должны создать для него дома наиболее благоприятную обстановку, чтобы содействовать успешному лечению больного. Необходимо помогать </w:t>
      </w:r>
      <w:proofErr w:type="gramStart"/>
      <w:r w:rsidRPr="00F0729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заболевшему</w:t>
      </w:r>
      <w:proofErr w:type="gramEnd"/>
      <w:r w:rsidRPr="00F072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систематически выполнять гигиенические правила, предупреждающие всякую возможность распространения инфекции.</w:t>
      </w:r>
    </w:p>
    <w:p w:rsidR="00F07297" w:rsidRPr="00F07297" w:rsidRDefault="00F07297" w:rsidP="00F0729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7297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 Необходимо принимать все меры для предупреждения возможности заражения:</w:t>
      </w:r>
    </w:p>
    <w:p w:rsidR="00F07297" w:rsidRPr="00F07297" w:rsidRDefault="00F07297" w:rsidP="00F0729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7297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выделить больному отдельную комнату или часть комнаты, отделив его кровать ширмой;</w:t>
      </w:r>
    </w:p>
    <w:p w:rsidR="00F07297" w:rsidRPr="00F07297" w:rsidRDefault="00F07297" w:rsidP="00F0729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7297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пользоваться посудой и личными вещами больного;</w:t>
      </w:r>
    </w:p>
    <w:p w:rsidR="00F07297" w:rsidRPr="00F07297" w:rsidRDefault="00F07297" w:rsidP="00F0729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729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по указанию врача детям и здоровым взрослым членам семьи своевременно делать прививки от туберкулеза;</w:t>
      </w:r>
    </w:p>
    <w:p w:rsidR="00F07297" w:rsidRPr="00F07297" w:rsidRDefault="00F07297" w:rsidP="00F0729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7297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контролировать лечение больного у врача фтизиатра;</w:t>
      </w:r>
    </w:p>
    <w:p w:rsidR="00F07297" w:rsidRPr="00F07297" w:rsidRDefault="00F07297" w:rsidP="00F0729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7297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проводить ежедневную текущую дезинфекцию помещений;</w:t>
      </w:r>
    </w:p>
    <w:p w:rsidR="00F07297" w:rsidRPr="00F07297" w:rsidRDefault="00F07297" w:rsidP="00F0729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7297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осуществить камерную дезинфекцию постельных принадлежностей, личных вещей;</w:t>
      </w:r>
    </w:p>
    <w:p w:rsidR="00F07297" w:rsidRPr="00F07297" w:rsidRDefault="00F07297" w:rsidP="00F0729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7297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допускать детей и подростков к уборке помещения больного, обеззараживанию выделений больного и т. д.;</w:t>
      </w:r>
    </w:p>
    <w:p w:rsidR="00F07297" w:rsidRPr="00F07297" w:rsidRDefault="00F07297" w:rsidP="00F0729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7297">
        <w:rPr>
          <w:rFonts w:ascii="Times New Roman" w:eastAsia="Times New Roman" w:hAnsi="Times New Roman" w:cs="Times New Roman"/>
          <w:sz w:val="28"/>
          <w:szCs w:val="28"/>
          <w:lang w:eastAsia="ru-RU"/>
        </w:rPr>
        <w:t>- всем членам семьи больного не реже одного раза в шесть месяцев надо обследоваться в противотуберкулезном диспансере, а во всех случаях ухудшения состояния здоровья (недомогание, потеря аппетита, появление кашля, ночных потов) немедленно обращаться к врачу;</w:t>
      </w:r>
    </w:p>
    <w:p w:rsidR="00F07297" w:rsidRPr="00F07297" w:rsidRDefault="00F07297" w:rsidP="00F0729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7297">
        <w:rPr>
          <w:rFonts w:ascii="Times New Roman" w:eastAsia="Times New Roman" w:hAnsi="Times New Roman" w:cs="Times New Roman"/>
          <w:sz w:val="28"/>
          <w:szCs w:val="28"/>
          <w:lang w:eastAsia="ru-RU"/>
        </w:rPr>
        <w:t>- здоровым детям и взрослым, находящимся в постоянном контакте с больным, выделяющим туберкулезные палочки, ежегодно по назначению, врача тубдиспансера весной и осенью принимать с целью профилактики противотуберкулезные препараты.</w:t>
      </w:r>
    </w:p>
    <w:p w:rsidR="00F07297" w:rsidRPr="00F07297" w:rsidRDefault="00F07297" w:rsidP="00F07297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7297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предупреждения заболевания туберкулезом необходимо укреплять свой организм, вести нормальный образ жизни, не злоупотреблять спиртными напитками, не курить, заниматься физкультурой и спортом, правильно чередовать свой труд и отдых с максимальным пребыванием на свежем воздухе. Важнейшим мероприятием профилактики туберкулеза являются противотуберкулезные прививки, которые широко проводятся в нашей  стране  всем  здоровым  детям и  взрослым. Особенно велика роль прививок в предупреждении заболевания туберкулезом у детей.</w:t>
      </w:r>
    </w:p>
    <w:p w:rsidR="00F07297" w:rsidRPr="00F07297" w:rsidRDefault="00F07297" w:rsidP="00F07297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7297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раннего и своевременного выявления туберкулеза проводятся массовые профилактические осмотры населения - флюорография.</w:t>
      </w:r>
    </w:p>
    <w:p w:rsidR="00F07297" w:rsidRPr="00F07297" w:rsidRDefault="00F07297" w:rsidP="00F0729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7297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Этот метод обследования позволяет выявлять больных с начальной стадией туберкулеза и своевременно приступать к лечению.  </w:t>
      </w:r>
    </w:p>
    <w:p w:rsidR="00BD2D36" w:rsidRPr="00F07297" w:rsidRDefault="00F07297" w:rsidP="00F07297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0729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Выполнение рекомендуемых в памятке требований и советов будет содействовать скорейшему выздоровлению больного и сохранению здоровья окружающих.</w:t>
      </w:r>
    </w:p>
    <w:sectPr w:rsidR="00BD2D36" w:rsidRPr="00F07297" w:rsidSect="00BD2D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F07297"/>
    <w:rsid w:val="00BD2D36"/>
    <w:rsid w:val="00F072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2D36"/>
  </w:style>
  <w:style w:type="paragraph" w:styleId="1">
    <w:name w:val="heading 1"/>
    <w:basedOn w:val="a"/>
    <w:link w:val="10"/>
    <w:uiPriority w:val="9"/>
    <w:qFormat/>
    <w:rsid w:val="00F0729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0729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F07297"/>
    <w:rPr>
      <w:color w:val="0000FF"/>
      <w:u w:val="single"/>
    </w:rPr>
  </w:style>
  <w:style w:type="character" w:customStyle="1" w:styleId="apple-converted-space">
    <w:name w:val="apple-converted-space"/>
    <w:basedOn w:val="a0"/>
    <w:rsid w:val="00F07297"/>
  </w:style>
  <w:style w:type="paragraph" w:styleId="a4">
    <w:name w:val="Normal (Web)"/>
    <w:basedOn w:val="a"/>
    <w:uiPriority w:val="99"/>
    <w:unhideWhenUsed/>
    <w:rsid w:val="00F072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072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0729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29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22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152954">
              <w:marLeft w:val="0"/>
              <w:marRight w:val="0"/>
              <w:marTop w:val="0"/>
              <w:marBottom w:val="37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914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931</Words>
  <Characters>5308</Characters>
  <Application>Microsoft Office Word</Application>
  <DocSecurity>0</DocSecurity>
  <Lines>44</Lines>
  <Paragraphs>12</Paragraphs>
  <ScaleCrop>false</ScaleCrop>
  <Company/>
  <LinksUpToDate>false</LinksUpToDate>
  <CharactersWithSpaces>6227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Рузиля_2</dc:creator>
  <cp:keywords/>
  <dc:description/>
  <cp:lastModifiedBy>Рузиля_2</cp:lastModifiedBy>
  <cp:revision>2</cp:revision>
  <dcterms:created xsi:type="dcterms:W3CDTF">2016-03-24T10:47:00Z</dcterms:created>
  <dcterms:modified xsi:type="dcterms:W3CDTF">2016-03-24T10:49:00Z</dcterms:modified>
</cp:coreProperties>
</file>